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BD" w:rsidRPr="006D2719" w:rsidRDefault="00F8343C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8343C" w:rsidRDefault="00F8343C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плана </w:t>
      </w:r>
      <w:r w:rsidR="005324B2" w:rsidRPr="006D2719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по </w:t>
      </w:r>
      <w:r w:rsidR="005324B2" w:rsidRPr="006D2719">
        <w:rPr>
          <w:b/>
          <w:sz w:val="28"/>
          <w:szCs w:val="28"/>
        </w:rPr>
        <w:t>противодействию коррупции</w:t>
      </w:r>
    </w:p>
    <w:p w:rsidR="005324B2" w:rsidRPr="006D2719" w:rsidRDefault="00A67220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2719">
        <w:rPr>
          <w:b/>
          <w:sz w:val="28"/>
          <w:szCs w:val="28"/>
        </w:rPr>
        <w:t>в</w:t>
      </w:r>
      <w:r w:rsidR="00F8343C">
        <w:rPr>
          <w:b/>
          <w:sz w:val="28"/>
          <w:szCs w:val="28"/>
        </w:rPr>
        <w:t xml:space="preserve"> </w:t>
      </w:r>
      <w:r w:rsidR="00122CD9" w:rsidRPr="006D2719">
        <w:rPr>
          <w:b/>
          <w:sz w:val="28"/>
          <w:szCs w:val="28"/>
        </w:rPr>
        <w:t xml:space="preserve">ГКБУ </w:t>
      </w:r>
      <w:r w:rsidR="005A1269" w:rsidRPr="006D2719">
        <w:rPr>
          <w:b/>
          <w:sz w:val="28"/>
          <w:szCs w:val="28"/>
        </w:rPr>
        <w:t>«</w:t>
      </w:r>
      <w:r w:rsidR="00122CD9" w:rsidRPr="006D2719">
        <w:rPr>
          <w:b/>
          <w:sz w:val="28"/>
          <w:szCs w:val="28"/>
        </w:rPr>
        <w:t>Центр спортивной подготовки Пермского края</w:t>
      </w:r>
      <w:r w:rsidR="005A1269" w:rsidRPr="006D2719">
        <w:rPr>
          <w:b/>
          <w:sz w:val="28"/>
          <w:szCs w:val="28"/>
        </w:rPr>
        <w:t>»</w:t>
      </w:r>
      <w:r w:rsidRPr="006D2719">
        <w:rPr>
          <w:b/>
          <w:sz w:val="28"/>
          <w:szCs w:val="28"/>
        </w:rPr>
        <w:t xml:space="preserve"> </w:t>
      </w:r>
      <w:r w:rsidR="00F8343C">
        <w:rPr>
          <w:b/>
          <w:sz w:val="28"/>
          <w:szCs w:val="28"/>
        </w:rPr>
        <w:t>з</w:t>
      </w:r>
      <w:r w:rsidR="005324B2" w:rsidRPr="006D2719">
        <w:rPr>
          <w:b/>
          <w:sz w:val="28"/>
          <w:szCs w:val="28"/>
        </w:rPr>
        <w:t>а 20</w:t>
      </w:r>
      <w:r w:rsidR="005521F7" w:rsidRPr="006D2719">
        <w:rPr>
          <w:b/>
          <w:sz w:val="28"/>
          <w:szCs w:val="28"/>
        </w:rPr>
        <w:t>2</w:t>
      </w:r>
      <w:r w:rsidR="00C42950">
        <w:rPr>
          <w:b/>
          <w:sz w:val="28"/>
          <w:szCs w:val="28"/>
        </w:rPr>
        <w:t>3</w:t>
      </w:r>
      <w:r w:rsidR="00A11274">
        <w:rPr>
          <w:b/>
          <w:sz w:val="28"/>
          <w:szCs w:val="28"/>
        </w:rPr>
        <w:t xml:space="preserve"> </w:t>
      </w:r>
      <w:r w:rsidR="005324B2" w:rsidRPr="006D2719">
        <w:rPr>
          <w:b/>
          <w:sz w:val="28"/>
          <w:szCs w:val="28"/>
        </w:rPr>
        <w:t>год</w:t>
      </w:r>
    </w:p>
    <w:p w:rsidR="00770561" w:rsidRPr="006D2719" w:rsidRDefault="00770561" w:rsidP="005324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017"/>
        <w:gridCol w:w="2410"/>
        <w:gridCol w:w="3686"/>
        <w:gridCol w:w="2835"/>
      </w:tblGrid>
      <w:tr w:rsidR="006C0585" w:rsidRPr="006D2719" w:rsidTr="00C22552">
        <w:trPr>
          <w:trHeight w:val="51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№ п/п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Срок</w:t>
            </w:r>
          </w:p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Ожидаемые</w:t>
            </w:r>
          </w:p>
          <w:p w:rsidR="006C0585" w:rsidRPr="00C22552" w:rsidRDefault="006C0585" w:rsidP="00CC4F49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результаты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C22552" w:rsidRDefault="006C0585" w:rsidP="006C0585">
            <w:pPr>
              <w:pStyle w:val="a3"/>
              <w:spacing w:line="240" w:lineRule="exact"/>
              <w:ind w:left="0"/>
              <w:rPr>
                <w:b/>
                <w:szCs w:val="28"/>
              </w:rPr>
            </w:pPr>
            <w:r w:rsidRPr="00C22552">
              <w:rPr>
                <w:b/>
                <w:szCs w:val="28"/>
              </w:rPr>
              <w:t>Отчет (результаты выполнения)</w:t>
            </w:r>
          </w:p>
        </w:tc>
      </w:tr>
      <w:tr w:rsidR="00C22552" w:rsidRPr="006D2719" w:rsidTr="00C22552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1</w:t>
            </w:r>
            <w:r w:rsidRPr="00C22552">
              <w:rPr>
                <w:szCs w:val="28"/>
              </w:rPr>
              <w:t>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C22552">
              <w:rPr>
                <w:b/>
                <w:sz w:val="28"/>
                <w:szCs w:val="28"/>
              </w:rPr>
              <w:t>Нормативное обеспечение противодействия коррупции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1.1.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F5C46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Обеспечение доступности государственного задания, порядка оказания услуг, выполнения государственных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E4A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F35320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F35320">
              <w:rPr>
                <w:sz w:val="26"/>
                <w:szCs w:val="26"/>
              </w:rPr>
              <w:t>Размещение Государственного задания на официальном сайте учреждения в сети «Интернет»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F35320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27173E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1.2.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F5C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Экспертиза локальных актов и распорядительных документов на наличие коррупционной составляющей в пределах компетенции, установленной правовыми актами и должностной инструкцией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E4A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анализа л</w:t>
            </w:r>
            <w:r w:rsidRPr="00D1572C">
              <w:rPr>
                <w:color w:val="000000"/>
                <w:sz w:val="26"/>
                <w:szCs w:val="26"/>
              </w:rPr>
              <w:t>окальны</w:t>
            </w:r>
            <w:r>
              <w:rPr>
                <w:color w:val="000000"/>
                <w:sz w:val="26"/>
                <w:szCs w:val="26"/>
              </w:rPr>
              <w:t>х</w:t>
            </w:r>
            <w:r w:rsidRPr="00D1572C">
              <w:rPr>
                <w:color w:val="000000"/>
                <w:sz w:val="26"/>
                <w:szCs w:val="26"/>
              </w:rPr>
              <w:t xml:space="preserve"> акт</w:t>
            </w:r>
            <w:r>
              <w:rPr>
                <w:color w:val="000000"/>
                <w:sz w:val="26"/>
                <w:szCs w:val="26"/>
              </w:rPr>
              <w:t>ов</w:t>
            </w:r>
            <w:r w:rsidRPr="00D1572C">
              <w:rPr>
                <w:color w:val="000000"/>
                <w:sz w:val="26"/>
                <w:szCs w:val="26"/>
              </w:rPr>
              <w:t>, регламентирующи</w:t>
            </w:r>
            <w:r>
              <w:rPr>
                <w:color w:val="000000"/>
                <w:sz w:val="26"/>
                <w:szCs w:val="26"/>
              </w:rPr>
              <w:t>х деятельность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Экспертиза проведена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2277B7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1.3.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F5C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Анализ и уточнение должностных обязанностей работников, исполнение которых в наибольшей степени подтверждено риску коррупционных проявлений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F35320" w:rsidRDefault="006C0585" w:rsidP="00BE4A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35320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F35320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F35320">
              <w:rPr>
                <w:rFonts w:eastAsia="Calibri"/>
                <w:sz w:val="26"/>
                <w:szCs w:val="26"/>
              </w:rPr>
              <w:t>Своевременный учет лиц, замещающих должности с коррупционными</w:t>
            </w:r>
            <w:r w:rsidRPr="00F35320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r w:rsidRPr="00F35320">
              <w:rPr>
                <w:rFonts w:eastAsia="Calibri"/>
                <w:sz w:val="26"/>
                <w:szCs w:val="26"/>
              </w:rPr>
              <w:t>рисками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F35320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инструкции актуализированы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2277B7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1.4.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A464A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Проведение работы по включению текста антикоррупционной оговорки в трудовые договоры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BE4A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анализа трудовых договоров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AF5200" w:rsidRDefault="00C42950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актуализирован, в договорах используется новая редакция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1.5.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Обеспечение взаимодействия с 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85" w:rsidRPr="00D1572C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Своевременное оперативное реагирование на коррупционные правонарушения и</w:t>
            </w:r>
            <w:r>
              <w:rPr>
                <w:sz w:val="26"/>
                <w:szCs w:val="26"/>
              </w:rPr>
              <w:t> </w:t>
            </w:r>
            <w:r w:rsidRPr="00D1572C">
              <w:rPr>
                <w:sz w:val="26"/>
                <w:szCs w:val="26"/>
              </w:rPr>
              <w:t>обеспечение соблюдения принципа неотвратимости юридической ответственности за коррупционные и иные правонарушения.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585" w:rsidRPr="00D1572C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ведется в постоянном режиме</w:t>
            </w:r>
          </w:p>
        </w:tc>
      </w:tr>
      <w:tr w:rsidR="00C22552" w:rsidRPr="006D2719" w:rsidTr="00C22552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2.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spacing w:line="240" w:lineRule="exact"/>
              <w:ind w:left="0"/>
              <w:rPr>
                <w:szCs w:val="28"/>
              </w:rPr>
            </w:pPr>
            <w:r w:rsidRPr="00C22552">
              <w:rPr>
                <w:b/>
                <w:color w:val="000000"/>
                <w:szCs w:val="28"/>
              </w:rPr>
              <w:t>Создание организационно-управленческой базы антикоррупционной деятельности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2.1.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 xml:space="preserve">Реализация плана по противодействию коррупции на </w:t>
            </w:r>
            <w:r w:rsidR="00C42950">
              <w:rPr>
                <w:sz w:val="26"/>
                <w:szCs w:val="26"/>
              </w:rPr>
              <w:t>2022-</w:t>
            </w:r>
            <w:r w:rsidRPr="00D1572C">
              <w:rPr>
                <w:sz w:val="26"/>
                <w:szCs w:val="26"/>
              </w:rPr>
              <w:t>202</w:t>
            </w:r>
            <w:r w:rsidR="00C42950">
              <w:rPr>
                <w:sz w:val="26"/>
                <w:szCs w:val="26"/>
              </w:rPr>
              <w:t>4</w:t>
            </w:r>
            <w:r w:rsidRPr="00D1572C">
              <w:rPr>
                <w:sz w:val="26"/>
                <w:szCs w:val="26"/>
              </w:rPr>
              <w:t xml:space="preserve"> год</w:t>
            </w:r>
            <w:r w:rsidR="00C42950">
              <w:rPr>
                <w:sz w:val="26"/>
                <w:szCs w:val="26"/>
              </w:rPr>
              <w:t>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C42950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 п</w:t>
            </w:r>
            <w:r w:rsidR="006C0585" w:rsidRPr="00D1572C">
              <w:rPr>
                <w:sz w:val="26"/>
                <w:szCs w:val="26"/>
              </w:rPr>
              <w:t>лан реализован полностью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9D2904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2.2.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Своевременная корректировка плана по противодействию коррупции с учетом возможных изменений в законодательстве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План актуализирован и утвержден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2.3.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Контроль за исполнением мероприятий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Своевременное проведение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ведется в постоянном режиме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lastRenderedPageBreak/>
              <w:t>2.4.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Составление отчетов и информации о реализации плана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Ежегодно до 1 февраля текущего года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Повышение открытости деятельности по противодействию коррупции, информирование населения о проводимых мероприятиях и достигнутых результатах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0585" w:rsidRPr="00D1572C" w:rsidRDefault="006C0585" w:rsidP="009A0F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Выполнено</w:t>
            </w:r>
          </w:p>
        </w:tc>
      </w:tr>
      <w:tr w:rsidR="00C22552" w:rsidRPr="006D2719" w:rsidTr="00C22552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3.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spacing w:line="240" w:lineRule="exact"/>
              <w:ind w:left="0"/>
              <w:rPr>
                <w:szCs w:val="28"/>
              </w:rPr>
            </w:pPr>
            <w:r w:rsidRPr="00C22552">
              <w:rPr>
                <w:b/>
                <w:color w:val="000000"/>
                <w:szCs w:val="28"/>
              </w:rPr>
              <w:t>Обеспечение права граждан на доступ к информации о деятельности учреждения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3.1.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Организация прямых телефонных линий с руководством учреждения в целях выявления фактов вымогательства, взяточничества, других проявлений коррупции и более активного привлечения общественности к борьбе с данными правонарушениями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Повышение уровня доступности приема информации от граждан и организаций о фактах коррупционных проявлений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ведется в постоянном режиме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3.2.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Организация личного приема граждан руководством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По мере необходимости/по запросу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Повышение уровня доступности приема информации от граждан и организаций о фактах коррупционных проявлений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3.3.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Организация систематического контроля за выполнением законодательства о противодействии коррупции при организации работы по вопросам охраны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Отсутствие нарушений коррупционного характера</w:t>
            </w:r>
            <w:r w:rsidRPr="00D1572C">
              <w:rPr>
                <w:color w:val="000000"/>
                <w:sz w:val="26"/>
                <w:szCs w:val="26"/>
              </w:rPr>
              <w:t xml:space="preserve"> работниками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3.4.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Соблюдение норм ТК РФ при приеме и увольнении работников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Отсутствие нарушений коррупционного характера</w:t>
            </w:r>
            <w:r w:rsidRPr="00D1572C">
              <w:rPr>
                <w:color w:val="000000"/>
                <w:sz w:val="26"/>
                <w:szCs w:val="26"/>
              </w:rPr>
              <w:t xml:space="preserve"> работниками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D1572C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C22552" w:rsidRPr="006D2719" w:rsidTr="00C22552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4.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spacing w:line="240" w:lineRule="exact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Обеспечение открытости деятельности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4.1.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Проведение рабочих совещаний, дней открытых дверей с целью ознакомления неограниченного круга лиц с направлениями деятельности учреждения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2 раза в год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Своевременное доведение до потенциальных клиентов учреждения новшеств законодательства Российской Федерации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9D2904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Модернизация локальных актов, в том числе в целях совершенствования единых требований к работникам учреждения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Локальные акты, регламентирующие деятельность учреждения, в отношении работников учреждения приведены к единым требованиям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9D2904" w:rsidRDefault="006C0585" w:rsidP="009D2904">
            <w:pPr>
              <w:pStyle w:val="a3"/>
              <w:spacing w:line="240" w:lineRule="exact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Выполнено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4.3.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Своевременное информирование посредством размещения информации на официальном сайте учреждения в сети «Интернет» о деятельности учреждения, проводимых мероприятиях и других важных событиях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Наличие раздела «Противодействие коррупции».</w:t>
            </w:r>
          </w:p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Размещение в разделе «Противодействие коррупции» актуальной информации по вопросу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4.4.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Рассмотрение вопросов исполнения законодательства о противодействии коррупции на совещаниях, заседаниях комиссии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4533B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Проверки проведены по фактам, изложенным в обращениях о коррупционных правонарушениях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B7616" w:rsidRDefault="006C0585" w:rsidP="00DB7616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Фактов нарушения не выявлено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4.5.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роведение проверок и п</w:t>
            </w:r>
            <w:r w:rsidRPr="00D1572C">
              <w:rPr>
                <w:color w:val="000000"/>
                <w:sz w:val="26"/>
                <w:szCs w:val="26"/>
              </w:rPr>
              <w:t>одготовка документов с целью привлечения к дисциплинарной ответственности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 xml:space="preserve">По факту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AF5200" w:rsidRDefault="006C0585" w:rsidP="009D2904">
            <w:pPr>
              <w:pStyle w:val="Default"/>
              <w:spacing w:line="240" w:lineRule="exact"/>
              <w:jc w:val="center"/>
              <w:rPr>
                <w:sz w:val="26"/>
                <w:szCs w:val="26"/>
              </w:rPr>
            </w:pPr>
            <w:r w:rsidRPr="00AF5200">
              <w:rPr>
                <w:sz w:val="26"/>
                <w:szCs w:val="26"/>
              </w:rPr>
              <w:t>Обеспечение осуществления проверок в каждом случае поступления информации, являющейся основанием для принятия решения об их проведении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AF5200" w:rsidRDefault="006C0585" w:rsidP="009D2904">
            <w:pPr>
              <w:pStyle w:val="Default"/>
              <w:spacing w:line="240" w:lineRule="exact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rFonts w:eastAsia="Calibri"/>
                <w:color w:val="auto"/>
                <w:sz w:val="26"/>
                <w:szCs w:val="26"/>
              </w:rPr>
              <w:t>Фактов не выявлено</w:t>
            </w:r>
          </w:p>
        </w:tc>
      </w:tr>
      <w:tr w:rsidR="00C22552" w:rsidRPr="006D2719" w:rsidTr="00C22552">
        <w:trPr>
          <w:cantSplit/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5.</w:t>
            </w:r>
          </w:p>
        </w:tc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52" w:rsidRPr="00C22552" w:rsidRDefault="00C22552" w:rsidP="00C22552">
            <w:pPr>
              <w:pStyle w:val="a3"/>
              <w:spacing w:line="240" w:lineRule="exact"/>
              <w:ind w:left="0"/>
              <w:rPr>
                <w:szCs w:val="28"/>
              </w:rPr>
            </w:pPr>
            <w:r w:rsidRPr="00C22552">
              <w:rPr>
                <w:b/>
                <w:szCs w:val="28"/>
              </w:rPr>
              <w:t>Антикоррупционное просвещения и пропаганда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5.1.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Подготовка и передача правовых актов антикоррупционного содержания ответственному лицу учреждения для размещения </w:t>
            </w:r>
            <w:r w:rsidRPr="00D1572C">
              <w:rPr>
                <w:sz w:val="26"/>
                <w:szCs w:val="26"/>
              </w:rPr>
              <w:t>на официальном сайте учреждения в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Размещение в разделе «Противодействие коррупции» актуальной информации по вопросу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5.2.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 xml:space="preserve">Проведение мероприятий по теме противодействия коррупции с привлечением сотрудников Министерства физической культуры и спорта Пермского края, правоохранительных и надзорных органов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Своевременное доведение до работников учреждения новшеств законодательства Российской Федерации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9D2904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ведется в постоянно режиме</w:t>
            </w:r>
          </w:p>
        </w:tc>
      </w:tr>
      <w:tr w:rsidR="006C0585" w:rsidRPr="006D2719" w:rsidTr="006C058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lastRenderedPageBreak/>
              <w:t>5.3.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Организации правового просвещения по вопросам коррупционных и иных правонарушений. Проведение разъяснительной работы с работниками учреждения по положениям законодательства РФ о противодействии коррупции, в том числе об установлении наказания за получение и дачу взятки, посредничество 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РФ о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D1572C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 w:rsidRPr="00D1572C">
              <w:rPr>
                <w:sz w:val="26"/>
                <w:szCs w:val="26"/>
              </w:rPr>
              <w:t>Отсутствие нарушений коррупционного характера</w:t>
            </w:r>
            <w:r w:rsidRPr="00D1572C">
              <w:rPr>
                <w:color w:val="000000"/>
                <w:sz w:val="26"/>
                <w:szCs w:val="26"/>
              </w:rPr>
              <w:t xml:space="preserve"> работниками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85" w:rsidRPr="00D1572C" w:rsidRDefault="006C0585" w:rsidP="009D2904">
            <w:pPr>
              <w:pStyle w:val="a3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Фактов нарушения не выявлено</w:t>
            </w:r>
          </w:p>
        </w:tc>
      </w:tr>
    </w:tbl>
    <w:p w:rsidR="00BA2F2E" w:rsidRPr="006D2719" w:rsidRDefault="00BA2F2E" w:rsidP="00A53E1F">
      <w:pPr>
        <w:rPr>
          <w:sz w:val="28"/>
          <w:szCs w:val="28"/>
        </w:rPr>
      </w:pPr>
    </w:p>
    <w:sectPr w:rsidR="00BA2F2E" w:rsidRPr="006D2719" w:rsidSect="000C6195">
      <w:headerReference w:type="even" r:id="rId8"/>
      <w:headerReference w:type="default" r:id="rId9"/>
      <w:pgSz w:w="16838" w:h="11906" w:orient="landscape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9D4" w:rsidRDefault="008869D4">
      <w:r>
        <w:separator/>
      </w:r>
    </w:p>
  </w:endnote>
  <w:endnote w:type="continuationSeparator" w:id="0">
    <w:p w:rsidR="008869D4" w:rsidRDefault="0088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9D4" w:rsidRDefault="008869D4">
      <w:r>
        <w:separator/>
      </w:r>
    </w:p>
  </w:footnote>
  <w:footnote w:type="continuationSeparator" w:id="0">
    <w:p w:rsidR="008869D4" w:rsidRDefault="00886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63" w:rsidRDefault="00D159C1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63" w:rsidRDefault="00D159C1" w:rsidP="000842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2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1AAE">
      <w:rPr>
        <w:rStyle w:val="a8"/>
        <w:noProof/>
      </w:rPr>
      <w:t>2</w:t>
    </w:r>
    <w:r>
      <w:rPr>
        <w:rStyle w:val="a8"/>
      </w:rPr>
      <w:fldChar w:fldCharType="end"/>
    </w:r>
  </w:p>
  <w:p w:rsidR="00C84263" w:rsidRDefault="00C842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35138"/>
    <w:multiLevelType w:val="hybridMultilevel"/>
    <w:tmpl w:val="B2A63496"/>
    <w:lvl w:ilvl="0" w:tplc="27C414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64914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28C710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510FCD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DBC47D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1CAE13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22099A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8C24BA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563F8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5F2B3354"/>
    <w:multiLevelType w:val="hybridMultilevel"/>
    <w:tmpl w:val="80248C22"/>
    <w:lvl w:ilvl="0" w:tplc="18FCC930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F57E644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E7432D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6D07C4E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46E8C1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88538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152323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65CCD7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E0AF1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83601EB"/>
    <w:multiLevelType w:val="hybridMultilevel"/>
    <w:tmpl w:val="A1CCB67E"/>
    <w:lvl w:ilvl="0" w:tplc="A958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AC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C4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7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D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63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2A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0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904F04"/>
    <w:multiLevelType w:val="hybridMultilevel"/>
    <w:tmpl w:val="CA3AB4A6"/>
    <w:lvl w:ilvl="0" w:tplc="C6CC111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116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2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A7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6F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C89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A6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5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D4"/>
    <w:rsid w:val="00000126"/>
    <w:rsid w:val="000004AA"/>
    <w:rsid w:val="00000B30"/>
    <w:rsid w:val="000019A6"/>
    <w:rsid w:val="000022D6"/>
    <w:rsid w:val="000024E0"/>
    <w:rsid w:val="00004B66"/>
    <w:rsid w:val="00007AB8"/>
    <w:rsid w:val="000154F8"/>
    <w:rsid w:val="00016CC8"/>
    <w:rsid w:val="00020933"/>
    <w:rsid w:val="000234F1"/>
    <w:rsid w:val="000326A8"/>
    <w:rsid w:val="00037B3F"/>
    <w:rsid w:val="0004184D"/>
    <w:rsid w:val="00044BA5"/>
    <w:rsid w:val="00062EB7"/>
    <w:rsid w:val="000637CE"/>
    <w:rsid w:val="00063C3A"/>
    <w:rsid w:val="00065AEA"/>
    <w:rsid w:val="00067812"/>
    <w:rsid w:val="00067963"/>
    <w:rsid w:val="00073451"/>
    <w:rsid w:val="000737A9"/>
    <w:rsid w:val="000842E9"/>
    <w:rsid w:val="0008440C"/>
    <w:rsid w:val="000A0241"/>
    <w:rsid w:val="000A0553"/>
    <w:rsid w:val="000A1C9E"/>
    <w:rsid w:val="000A2E3E"/>
    <w:rsid w:val="000A34FC"/>
    <w:rsid w:val="000A38D4"/>
    <w:rsid w:val="000A6086"/>
    <w:rsid w:val="000A74DA"/>
    <w:rsid w:val="000B2957"/>
    <w:rsid w:val="000C2337"/>
    <w:rsid w:val="000C6195"/>
    <w:rsid w:val="000D04B2"/>
    <w:rsid w:val="000D20B7"/>
    <w:rsid w:val="000D5605"/>
    <w:rsid w:val="000E3820"/>
    <w:rsid w:val="000E5A6B"/>
    <w:rsid w:val="000F5126"/>
    <w:rsid w:val="000F63A3"/>
    <w:rsid w:val="001003D2"/>
    <w:rsid w:val="00101C68"/>
    <w:rsid w:val="001068D8"/>
    <w:rsid w:val="00111452"/>
    <w:rsid w:val="0011425A"/>
    <w:rsid w:val="00122CD9"/>
    <w:rsid w:val="00131F2C"/>
    <w:rsid w:val="001320C4"/>
    <w:rsid w:val="00135FE3"/>
    <w:rsid w:val="00142FDE"/>
    <w:rsid w:val="00145150"/>
    <w:rsid w:val="001479E5"/>
    <w:rsid w:val="00151C50"/>
    <w:rsid w:val="00152B2E"/>
    <w:rsid w:val="0016079D"/>
    <w:rsid w:val="0016333C"/>
    <w:rsid w:val="00163D16"/>
    <w:rsid w:val="00163E7B"/>
    <w:rsid w:val="001706C9"/>
    <w:rsid w:val="00172AA6"/>
    <w:rsid w:val="00176C94"/>
    <w:rsid w:val="00177CFD"/>
    <w:rsid w:val="001800C4"/>
    <w:rsid w:val="00181AAA"/>
    <w:rsid w:val="00184B41"/>
    <w:rsid w:val="00194269"/>
    <w:rsid w:val="001950BA"/>
    <w:rsid w:val="001963F4"/>
    <w:rsid w:val="001964BD"/>
    <w:rsid w:val="001A4347"/>
    <w:rsid w:val="001A5532"/>
    <w:rsid w:val="001B24D9"/>
    <w:rsid w:val="001B4C1B"/>
    <w:rsid w:val="001B5C88"/>
    <w:rsid w:val="001C0121"/>
    <w:rsid w:val="001C1768"/>
    <w:rsid w:val="001C1B8F"/>
    <w:rsid w:val="001C2F42"/>
    <w:rsid w:val="001C350C"/>
    <w:rsid w:val="001C7EB3"/>
    <w:rsid w:val="001D3A59"/>
    <w:rsid w:val="001E3C66"/>
    <w:rsid w:val="001F41CD"/>
    <w:rsid w:val="001F4418"/>
    <w:rsid w:val="001F5B1C"/>
    <w:rsid w:val="00202827"/>
    <w:rsid w:val="00202D81"/>
    <w:rsid w:val="00202D89"/>
    <w:rsid w:val="002040BD"/>
    <w:rsid w:val="00205396"/>
    <w:rsid w:val="00206A14"/>
    <w:rsid w:val="00211956"/>
    <w:rsid w:val="0021616D"/>
    <w:rsid w:val="00216202"/>
    <w:rsid w:val="00217297"/>
    <w:rsid w:val="002173B9"/>
    <w:rsid w:val="00221EB4"/>
    <w:rsid w:val="00224E03"/>
    <w:rsid w:val="002277B7"/>
    <w:rsid w:val="00230013"/>
    <w:rsid w:val="0023341D"/>
    <w:rsid w:val="0023614E"/>
    <w:rsid w:val="00237336"/>
    <w:rsid w:val="00245606"/>
    <w:rsid w:val="0025038A"/>
    <w:rsid w:val="002543DA"/>
    <w:rsid w:val="00266376"/>
    <w:rsid w:val="0027173E"/>
    <w:rsid w:val="00273336"/>
    <w:rsid w:val="00281717"/>
    <w:rsid w:val="00282747"/>
    <w:rsid w:val="00284FB3"/>
    <w:rsid w:val="00290AD1"/>
    <w:rsid w:val="00290CF6"/>
    <w:rsid w:val="002A3397"/>
    <w:rsid w:val="002B1C8B"/>
    <w:rsid w:val="002B3617"/>
    <w:rsid w:val="002B5386"/>
    <w:rsid w:val="002C76E3"/>
    <w:rsid w:val="002D33F9"/>
    <w:rsid w:val="002D6BD5"/>
    <w:rsid w:val="002F7A5A"/>
    <w:rsid w:val="0030043E"/>
    <w:rsid w:val="00301A6E"/>
    <w:rsid w:val="00304E55"/>
    <w:rsid w:val="0031337C"/>
    <w:rsid w:val="00314742"/>
    <w:rsid w:val="003160A5"/>
    <w:rsid w:val="0031610B"/>
    <w:rsid w:val="003209EE"/>
    <w:rsid w:val="003217DE"/>
    <w:rsid w:val="00321C73"/>
    <w:rsid w:val="0033092A"/>
    <w:rsid w:val="00331C4A"/>
    <w:rsid w:val="00335E4C"/>
    <w:rsid w:val="00337C95"/>
    <w:rsid w:val="00343C91"/>
    <w:rsid w:val="00345CFA"/>
    <w:rsid w:val="00347CA6"/>
    <w:rsid w:val="003503A7"/>
    <w:rsid w:val="003543F2"/>
    <w:rsid w:val="0035460B"/>
    <w:rsid w:val="0036119F"/>
    <w:rsid w:val="00372A77"/>
    <w:rsid w:val="00375554"/>
    <w:rsid w:val="00380426"/>
    <w:rsid w:val="00382B1B"/>
    <w:rsid w:val="00390F1C"/>
    <w:rsid w:val="0039164B"/>
    <w:rsid w:val="00397946"/>
    <w:rsid w:val="003A016B"/>
    <w:rsid w:val="003A3A68"/>
    <w:rsid w:val="003B0E41"/>
    <w:rsid w:val="003B37AA"/>
    <w:rsid w:val="003B3A85"/>
    <w:rsid w:val="003B79CC"/>
    <w:rsid w:val="003D0ADA"/>
    <w:rsid w:val="003D629B"/>
    <w:rsid w:val="003E01C4"/>
    <w:rsid w:val="003E0C18"/>
    <w:rsid w:val="003E694A"/>
    <w:rsid w:val="003F43E9"/>
    <w:rsid w:val="003F7919"/>
    <w:rsid w:val="00404759"/>
    <w:rsid w:val="00412240"/>
    <w:rsid w:val="00413E0A"/>
    <w:rsid w:val="00425936"/>
    <w:rsid w:val="00430AF6"/>
    <w:rsid w:val="00434B23"/>
    <w:rsid w:val="00440ACF"/>
    <w:rsid w:val="0045043D"/>
    <w:rsid w:val="00452CC0"/>
    <w:rsid w:val="00464484"/>
    <w:rsid w:val="004664A6"/>
    <w:rsid w:val="00475AD2"/>
    <w:rsid w:val="00476376"/>
    <w:rsid w:val="004807B1"/>
    <w:rsid w:val="00482730"/>
    <w:rsid w:val="00486836"/>
    <w:rsid w:val="00490ECA"/>
    <w:rsid w:val="004A06DB"/>
    <w:rsid w:val="004A2293"/>
    <w:rsid w:val="004A7881"/>
    <w:rsid w:val="004B3FA9"/>
    <w:rsid w:val="004B5022"/>
    <w:rsid w:val="004B7A49"/>
    <w:rsid w:val="004C6768"/>
    <w:rsid w:val="004C788D"/>
    <w:rsid w:val="004D555F"/>
    <w:rsid w:val="004F3ACF"/>
    <w:rsid w:val="004F437D"/>
    <w:rsid w:val="004F5C85"/>
    <w:rsid w:val="004F6101"/>
    <w:rsid w:val="00500FDF"/>
    <w:rsid w:val="00510DA2"/>
    <w:rsid w:val="00516534"/>
    <w:rsid w:val="005220DA"/>
    <w:rsid w:val="00522B9E"/>
    <w:rsid w:val="00524719"/>
    <w:rsid w:val="00525711"/>
    <w:rsid w:val="00526401"/>
    <w:rsid w:val="00530E80"/>
    <w:rsid w:val="005324B2"/>
    <w:rsid w:val="00542CE0"/>
    <w:rsid w:val="00545141"/>
    <w:rsid w:val="00550D40"/>
    <w:rsid w:val="005521F7"/>
    <w:rsid w:val="00553795"/>
    <w:rsid w:val="0056275A"/>
    <w:rsid w:val="005631A8"/>
    <w:rsid w:val="00563726"/>
    <w:rsid w:val="005637AF"/>
    <w:rsid w:val="00576DBF"/>
    <w:rsid w:val="00585DA5"/>
    <w:rsid w:val="005A1269"/>
    <w:rsid w:val="005A569A"/>
    <w:rsid w:val="005B39A9"/>
    <w:rsid w:val="005C0547"/>
    <w:rsid w:val="005C3C9E"/>
    <w:rsid w:val="005D343D"/>
    <w:rsid w:val="005D69AD"/>
    <w:rsid w:val="005D6F57"/>
    <w:rsid w:val="005E193E"/>
    <w:rsid w:val="005E6B0C"/>
    <w:rsid w:val="005F0DB7"/>
    <w:rsid w:val="00604853"/>
    <w:rsid w:val="00611E6B"/>
    <w:rsid w:val="00614583"/>
    <w:rsid w:val="0062297C"/>
    <w:rsid w:val="00646F9B"/>
    <w:rsid w:val="0065092B"/>
    <w:rsid w:val="00653B0D"/>
    <w:rsid w:val="00656165"/>
    <w:rsid w:val="00656D16"/>
    <w:rsid w:val="00661241"/>
    <w:rsid w:val="006626D0"/>
    <w:rsid w:val="00666AB4"/>
    <w:rsid w:val="00667EEB"/>
    <w:rsid w:val="00670567"/>
    <w:rsid w:val="006743EE"/>
    <w:rsid w:val="00677419"/>
    <w:rsid w:val="00683191"/>
    <w:rsid w:val="00686D3F"/>
    <w:rsid w:val="00691B15"/>
    <w:rsid w:val="006979BC"/>
    <w:rsid w:val="006A5173"/>
    <w:rsid w:val="006A5A23"/>
    <w:rsid w:val="006B3ADD"/>
    <w:rsid w:val="006B4295"/>
    <w:rsid w:val="006C0585"/>
    <w:rsid w:val="006C060C"/>
    <w:rsid w:val="006C69DC"/>
    <w:rsid w:val="006D2719"/>
    <w:rsid w:val="006D34C3"/>
    <w:rsid w:val="006D5FC5"/>
    <w:rsid w:val="006E42EB"/>
    <w:rsid w:val="006E4BF4"/>
    <w:rsid w:val="006F1F86"/>
    <w:rsid w:val="006F49ED"/>
    <w:rsid w:val="0070037A"/>
    <w:rsid w:val="007025BD"/>
    <w:rsid w:val="00711D3A"/>
    <w:rsid w:val="00713729"/>
    <w:rsid w:val="00722789"/>
    <w:rsid w:val="0072572A"/>
    <w:rsid w:val="007310F0"/>
    <w:rsid w:val="00732CE3"/>
    <w:rsid w:val="00737612"/>
    <w:rsid w:val="00737B2B"/>
    <w:rsid w:val="007436EE"/>
    <w:rsid w:val="0074536C"/>
    <w:rsid w:val="007476DC"/>
    <w:rsid w:val="00747E3D"/>
    <w:rsid w:val="00750E99"/>
    <w:rsid w:val="0075193B"/>
    <w:rsid w:val="0075498E"/>
    <w:rsid w:val="0075661C"/>
    <w:rsid w:val="0076174E"/>
    <w:rsid w:val="00761871"/>
    <w:rsid w:val="00770561"/>
    <w:rsid w:val="00773542"/>
    <w:rsid w:val="00774650"/>
    <w:rsid w:val="007810D9"/>
    <w:rsid w:val="00787AA9"/>
    <w:rsid w:val="00792A6B"/>
    <w:rsid w:val="00797302"/>
    <w:rsid w:val="007A0133"/>
    <w:rsid w:val="007A1369"/>
    <w:rsid w:val="007A42B8"/>
    <w:rsid w:val="007A6FFF"/>
    <w:rsid w:val="007B30BC"/>
    <w:rsid w:val="007C0397"/>
    <w:rsid w:val="007C20C1"/>
    <w:rsid w:val="007C488B"/>
    <w:rsid w:val="007C6098"/>
    <w:rsid w:val="007D1AA3"/>
    <w:rsid w:val="007D32F7"/>
    <w:rsid w:val="007E3616"/>
    <w:rsid w:val="007F1FFC"/>
    <w:rsid w:val="007F6EE6"/>
    <w:rsid w:val="007F7325"/>
    <w:rsid w:val="00800C25"/>
    <w:rsid w:val="00802D98"/>
    <w:rsid w:val="00812BE1"/>
    <w:rsid w:val="00813923"/>
    <w:rsid w:val="00814AF7"/>
    <w:rsid w:val="0082013A"/>
    <w:rsid w:val="00821975"/>
    <w:rsid w:val="008239D3"/>
    <w:rsid w:val="008272C0"/>
    <w:rsid w:val="00834CF9"/>
    <w:rsid w:val="008365DF"/>
    <w:rsid w:val="008375AB"/>
    <w:rsid w:val="00841537"/>
    <w:rsid w:val="00841958"/>
    <w:rsid w:val="00844C19"/>
    <w:rsid w:val="008452D2"/>
    <w:rsid w:val="00856168"/>
    <w:rsid w:val="008641CF"/>
    <w:rsid w:val="00870DBA"/>
    <w:rsid w:val="00872BC3"/>
    <w:rsid w:val="00873082"/>
    <w:rsid w:val="008733D2"/>
    <w:rsid w:val="008735C2"/>
    <w:rsid w:val="008869D4"/>
    <w:rsid w:val="00887462"/>
    <w:rsid w:val="008906E3"/>
    <w:rsid w:val="008A02A1"/>
    <w:rsid w:val="008A4CDC"/>
    <w:rsid w:val="008A668F"/>
    <w:rsid w:val="008A7B76"/>
    <w:rsid w:val="008B2E01"/>
    <w:rsid w:val="008B3348"/>
    <w:rsid w:val="008C2028"/>
    <w:rsid w:val="008D07EA"/>
    <w:rsid w:val="008D7CF8"/>
    <w:rsid w:val="008E7AE8"/>
    <w:rsid w:val="008F65E2"/>
    <w:rsid w:val="00902D62"/>
    <w:rsid w:val="00905AD1"/>
    <w:rsid w:val="009062B0"/>
    <w:rsid w:val="009072CC"/>
    <w:rsid w:val="00913A81"/>
    <w:rsid w:val="00917627"/>
    <w:rsid w:val="00921728"/>
    <w:rsid w:val="00941F61"/>
    <w:rsid w:val="009436F3"/>
    <w:rsid w:val="0094533B"/>
    <w:rsid w:val="00947F70"/>
    <w:rsid w:val="0095796D"/>
    <w:rsid w:val="00957E90"/>
    <w:rsid w:val="0096040F"/>
    <w:rsid w:val="00965117"/>
    <w:rsid w:val="00966476"/>
    <w:rsid w:val="00972A5E"/>
    <w:rsid w:val="00973801"/>
    <w:rsid w:val="00973F56"/>
    <w:rsid w:val="00980BC0"/>
    <w:rsid w:val="009911D1"/>
    <w:rsid w:val="009927D8"/>
    <w:rsid w:val="009A0F7D"/>
    <w:rsid w:val="009A0FBA"/>
    <w:rsid w:val="009A3FCF"/>
    <w:rsid w:val="009B664B"/>
    <w:rsid w:val="009C0100"/>
    <w:rsid w:val="009C45E9"/>
    <w:rsid w:val="009C4640"/>
    <w:rsid w:val="009D1476"/>
    <w:rsid w:val="009D2904"/>
    <w:rsid w:val="009D7145"/>
    <w:rsid w:val="009E2D94"/>
    <w:rsid w:val="009E314F"/>
    <w:rsid w:val="009E4299"/>
    <w:rsid w:val="009E4FAE"/>
    <w:rsid w:val="009F0D94"/>
    <w:rsid w:val="009F7398"/>
    <w:rsid w:val="00A01CBD"/>
    <w:rsid w:val="00A0454F"/>
    <w:rsid w:val="00A05A6D"/>
    <w:rsid w:val="00A11274"/>
    <w:rsid w:val="00A1161B"/>
    <w:rsid w:val="00A11D5B"/>
    <w:rsid w:val="00A121F1"/>
    <w:rsid w:val="00A1346B"/>
    <w:rsid w:val="00A20DDA"/>
    <w:rsid w:val="00A2143E"/>
    <w:rsid w:val="00A3151C"/>
    <w:rsid w:val="00A3491F"/>
    <w:rsid w:val="00A3571D"/>
    <w:rsid w:val="00A37BA0"/>
    <w:rsid w:val="00A41E45"/>
    <w:rsid w:val="00A464AB"/>
    <w:rsid w:val="00A53E1F"/>
    <w:rsid w:val="00A60CE1"/>
    <w:rsid w:val="00A67220"/>
    <w:rsid w:val="00A711D9"/>
    <w:rsid w:val="00A734A7"/>
    <w:rsid w:val="00A747AF"/>
    <w:rsid w:val="00A7677F"/>
    <w:rsid w:val="00A912F1"/>
    <w:rsid w:val="00AA27C6"/>
    <w:rsid w:val="00AA45DB"/>
    <w:rsid w:val="00AA5F30"/>
    <w:rsid w:val="00AA6A43"/>
    <w:rsid w:val="00AB3EC9"/>
    <w:rsid w:val="00AC1397"/>
    <w:rsid w:val="00AC2576"/>
    <w:rsid w:val="00AC5EEE"/>
    <w:rsid w:val="00AC6F5C"/>
    <w:rsid w:val="00AD2D1C"/>
    <w:rsid w:val="00AE2AA6"/>
    <w:rsid w:val="00AE3B12"/>
    <w:rsid w:val="00AE733D"/>
    <w:rsid w:val="00AF5200"/>
    <w:rsid w:val="00AF574D"/>
    <w:rsid w:val="00B039D4"/>
    <w:rsid w:val="00B05A39"/>
    <w:rsid w:val="00B1254F"/>
    <w:rsid w:val="00B132F2"/>
    <w:rsid w:val="00B3093E"/>
    <w:rsid w:val="00B31855"/>
    <w:rsid w:val="00B3292B"/>
    <w:rsid w:val="00B378A5"/>
    <w:rsid w:val="00B416D2"/>
    <w:rsid w:val="00B43522"/>
    <w:rsid w:val="00B449F6"/>
    <w:rsid w:val="00B462DA"/>
    <w:rsid w:val="00B654D8"/>
    <w:rsid w:val="00B663D4"/>
    <w:rsid w:val="00B67033"/>
    <w:rsid w:val="00B7060B"/>
    <w:rsid w:val="00B7151A"/>
    <w:rsid w:val="00B7431C"/>
    <w:rsid w:val="00B77712"/>
    <w:rsid w:val="00B77CDA"/>
    <w:rsid w:val="00B80887"/>
    <w:rsid w:val="00B80CFF"/>
    <w:rsid w:val="00B81C45"/>
    <w:rsid w:val="00B83604"/>
    <w:rsid w:val="00B83B2C"/>
    <w:rsid w:val="00B84D20"/>
    <w:rsid w:val="00B86F6D"/>
    <w:rsid w:val="00B939FF"/>
    <w:rsid w:val="00B94466"/>
    <w:rsid w:val="00B944C7"/>
    <w:rsid w:val="00BA2494"/>
    <w:rsid w:val="00BA2F2E"/>
    <w:rsid w:val="00BA33AE"/>
    <w:rsid w:val="00BA3509"/>
    <w:rsid w:val="00BA40C9"/>
    <w:rsid w:val="00BA5654"/>
    <w:rsid w:val="00BB5D28"/>
    <w:rsid w:val="00BB7D15"/>
    <w:rsid w:val="00BD6A8F"/>
    <w:rsid w:val="00BE1C28"/>
    <w:rsid w:val="00BE2CFD"/>
    <w:rsid w:val="00BE6413"/>
    <w:rsid w:val="00BF1355"/>
    <w:rsid w:val="00BF1D16"/>
    <w:rsid w:val="00BF5C46"/>
    <w:rsid w:val="00C00660"/>
    <w:rsid w:val="00C01A7E"/>
    <w:rsid w:val="00C035AC"/>
    <w:rsid w:val="00C04815"/>
    <w:rsid w:val="00C06C92"/>
    <w:rsid w:val="00C073C0"/>
    <w:rsid w:val="00C112D3"/>
    <w:rsid w:val="00C1178A"/>
    <w:rsid w:val="00C117CD"/>
    <w:rsid w:val="00C1333F"/>
    <w:rsid w:val="00C201F5"/>
    <w:rsid w:val="00C20CC0"/>
    <w:rsid w:val="00C21D97"/>
    <w:rsid w:val="00C2229E"/>
    <w:rsid w:val="00C22552"/>
    <w:rsid w:val="00C2305E"/>
    <w:rsid w:val="00C26350"/>
    <w:rsid w:val="00C264AF"/>
    <w:rsid w:val="00C31A2A"/>
    <w:rsid w:val="00C31A41"/>
    <w:rsid w:val="00C33907"/>
    <w:rsid w:val="00C35FAB"/>
    <w:rsid w:val="00C42950"/>
    <w:rsid w:val="00C53385"/>
    <w:rsid w:val="00C600E0"/>
    <w:rsid w:val="00C61839"/>
    <w:rsid w:val="00C67D91"/>
    <w:rsid w:val="00C72C18"/>
    <w:rsid w:val="00C7346E"/>
    <w:rsid w:val="00C75343"/>
    <w:rsid w:val="00C77171"/>
    <w:rsid w:val="00C777FC"/>
    <w:rsid w:val="00C80085"/>
    <w:rsid w:val="00C82CF4"/>
    <w:rsid w:val="00C84263"/>
    <w:rsid w:val="00C8439A"/>
    <w:rsid w:val="00C86699"/>
    <w:rsid w:val="00C917FC"/>
    <w:rsid w:val="00C93B53"/>
    <w:rsid w:val="00CA0F2D"/>
    <w:rsid w:val="00CA42B0"/>
    <w:rsid w:val="00CA70A0"/>
    <w:rsid w:val="00CB0E4F"/>
    <w:rsid w:val="00CB1CB8"/>
    <w:rsid w:val="00CB2D11"/>
    <w:rsid w:val="00CB329A"/>
    <w:rsid w:val="00CB77B7"/>
    <w:rsid w:val="00CC4F49"/>
    <w:rsid w:val="00CD4E02"/>
    <w:rsid w:val="00CE31CC"/>
    <w:rsid w:val="00CF38B8"/>
    <w:rsid w:val="00D02F7D"/>
    <w:rsid w:val="00D1572C"/>
    <w:rsid w:val="00D159C1"/>
    <w:rsid w:val="00D17450"/>
    <w:rsid w:val="00D21CF5"/>
    <w:rsid w:val="00D34040"/>
    <w:rsid w:val="00D365F8"/>
    <w:rsid w:val="00D429E2"/>
    <w:rsid w:val="00D6191F"/>
    <w:rsid w:val="00D61CE4"/>
    <w:rsid w:val="00D6796C"/>
    <w:rsid w:val="00D70241"/>
    <w:rsid w:val="00D715F3"/>
    <w:rsid w:val="00D71AAE"/>
    <w:rsid w:val="00D72A0F"/>
    <w:rsid w:val="00D858A2"/>
    <w:rsid w:val="00D91BDE"/>
    <w:rsid w:val="00D922D5"/>
    <w:rsid w:val="00D939F8"/>
    <w:rsid w:val="00D95141"/>
    <w:rsid w:val="00D95335"/>
    <w:rsid w:val="00D9533F"/>
    <w:rsid w:val="00D97B9D"/>
    <w:rsid w:val="00DA268A"/>
    <w:rsid w:val="00DA2C3C"/>
    <w:rsid w:val="00DA2DCB"/>
    <w:rsid w:val="00DA3E7C"/>
    <w:rsid w:val="00DA6890"/>
    <w:rsid w:val="00DB34E8"/>
    <w:rsid w:val="00DB5D8E"/>
    <w:rsid w:val="00DB7616"/>
    <w:rsid w:val="00DC0406"/>
    <w:rsid w:val="00DC1497"/>
    <w:rsid w:val="00DC1588"/>
    <w:rsid w:val="00DC30C5"/>
    <w:rsid w:val="00DC3E25"/>
    <w:rsid w:val="00DE2DB8"/>
    <w:rsid w:val="00DF6275"/>
    <w:rsid w:val="00E13551"/>
    <w:rsid w:val="00E15A49"/>
    <w:rsid w:val="00E2301C"/>
    <w:rsid w:val="00E27D20"/>
    <w:rsid w:val="00E328E4"/>
    <w:rsid w:val="00E3323D"/>
    <w:rsid w:val="00E33C26"/>
    <w:rsid w:val="00E33D48"/>
    <w:rsid w:val="00E363F8"/>
    <w:rsid w:val="00E42954"/>
    <w:rsid w:val="00E46AD4"/>
    <w:rsid w:val="00E47471"/>
    <w:rsid w:val="00E50614"/>
    <w:rsid w:val="00E632D9"/>
    <w:rsid w:val="00E67BF3"/>
    <w:rsid w:val="00E74156"/>
    <w:rsid w:val="00E77F29"/>
    <w:rsid w:val="00E877FC"/>
    <w:rsid w:val="00E8789A"/>
    <w:rsid w:val="00E957A0"/>
    <w:rsid w:val="00EA4ADF"/>
    <w:rsid w:val="00EA725D"/>
    <w:rsid w:val="00EB0930"/>
    <w:rsid w:val="00EB7549"/>
    <w:rsid w:val="00EC0CFF"/>
    <w:rsid w:val="00EC0E1F"/>
    <w:rsid w:val="00EC33DD"/>
    <w:rsid w:val="00ED035A"/>
    <w:rsid w:val="00ED199A"/>
    <w:rsid w:val="00ED38C1"/>
    <w:rsid w:val="00ED3CC1"/>
    <w:rsid w:val="00ED6EB6"/>
    <w:rsid w:val="00ED7D64"/>
    <w:rsid w:val="00EF4B2B"/>
    <w:rsid w:val="00F020E5"/>
    <w:rsid w:val="00F14CFC"/>
    <w:rsid w:val="00F20EAE"/>
    <w:rsid w:val="00F333D9"/>
    <w:rsid w:val="00F35320"/>
    <w:rsid w:val="00F354A7"/>
    <w:rsid w:val="00F35759"/>
    <w:rsid w:val="00F3598E"/>
    <w:rsid w:val="00F51DA9"/>
    <w:rsid w:val="00F721C2"/>
    <w:rsid w:val="00F72953"/>
    <w:rsid w:val="00F73E81"/>
    <w:rsid w:val="00F75339"/>
    <w:rsid w:val="00F757EE"/>
    <w:rsid w:val="00F80CD2"/>
    <w:rsid w:val="00F82AA8"/>
    <w:rsid w:val="00F8343C"/>
    <w:rsid w:val="00FA2FD7"/>
    <w:rsid w:val="00FB08E8"/>
    <w:rsid w:val="00FB183B"/>
    <w:rsid w:val="00FB3827"/>
    <w:rsid w:val="00FB4E3A"/>
    <w:rsid w:val="00FB6D58"/>
    <w:rsid w:val="00FB7C4E"/>
    <w:rsid w:val="00FC410C"/>
    <w:rsid w:val="00FC42C9"/>
    <w:rsid w:val="00FD1005"/>
    <w:rsid w:val="00FD387A"/>
    <w:rsid w:val="00FD679E"/>
    <w:rsid w:val="00FD77FA"/>
    <w:rsid w:val="00FD7EDB"/>
    <w:rsid w:val="00FE272A"/>
    <w:rsid w:val="00FE29C4"/>
    <w:rsid w:val="00FE4790"/>
    <w:rsid w:val="00FE49C2"/>
    <w:rsid w:val="00FF01C2"/>
    <w:rsid w:val="00FF2BC3"/>
    <w:rsid w:val="00FF3C51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A2305"/>
  <w15:docId w15:val="{FF851D64-1376-422C-9E26-C0FDF14A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7B1"/>
  </w:style>
  <w:style w:type="paragraph" w:styleId="1">
    <w:name w:val="heading 1"/>
    <w:basedOn w:val="a"/>
    <w:next w:val="a"/>
    <w:qFormat/>
    <w:rsid w:val="004807B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807B1"/>
    <w:pPr>
      <w:keepNext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807B1"/>
    <w:pPr>
      <w:ind w:left="5103"/>
      <w:jc w:val="center"/>
    </w:pPr>
    <w:rPr>
      <w:sz w:val="28"/>
    </w:rPr>
  </w:style>
  <w:style w:type="paragraph" w:styleId="a4">
    <w:name w:val="header"/>
    <w:basedOn w:val="a"/>
    <w:rsid w:val="004807B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807B1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4807B1"/>
    <w:pPr>
      <w:ind w:firstLine="720"/>
      <w:jc w:val="both"/>
    </w:pPr>
    <w:rPr>
      <w:sz w:val="32"/>
      <w:szCs w:val="24"/>
    </w:rPr>
  </w:style>
  <w:style w:type="paragraph" w:styleId="a6">
    <w:name w:val="Body Text"/>
    <w:basedOn w:val="a"/>
    <w:rsid w:val="004B7A49"/>
    <w:pPr>
      <w:spacing w:after="120"/>
    </w:pPr>
  </w:style>
  <w:style w:type="paragraph" w:styleId="a7">
    <w:name w:val="Balloon Text"/>
    <w:basedOn w:val="a"/>
    <w:semiHidden/>
    <w:rsid w:val="008B33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3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C04815"/>
  </w:style>
  <w:style w:type="table" w:styleId="a9">
    <w:name w:val="Table Grid"/>
    <w:basedOn w:val="a1"/>
    <w:rsid w:val="000C6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2D62"/>
    <w:pPr>
      <w:autoSpaceDE w:val="0"/>
      <w:autoSpaceDN w:val="0"/>
      <w:adjustRightInd w:val="0"/>
    </w:pPr>
    <w:rPr>
      <w:sz w:val="28"/>
      <w:szCs w:val="28"/>
    </w:rPr>
  </w:style>
  <w:style w:type="character" w:styleId="aa">
    <w:name w:val="Hyperlink"/>
    <w:basedOn w:val="a0"/>
    <w:rsid w:val="00BA2F2E"/>
    <w:rPr>
      <w:color w:val="0000FF" w:themeColor="hyperlink"/>
      <w:u w:val="single"/>
    </w:rPr>
  </w:style>
  <w:style w:type="paragraph" w:customStyle="1" w:styleId="Default">
    <w:name w:val="Default"/>
    <w:rsid w:val="00C006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662F-B6EA-431E-927A-8CD55753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противодействию коррупции образец</vt:lpstr>
    </vt:vector>
  </TitlesOfParts>
  <Company>pito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противодействию коррупции образец</dc:title>
  <dc:subject>Противодействие коррупции</dc:subject>
  <dc:creator>Радуга</dc:creator>
  <cp:keywords>план мероприятий по противодействию коррупции, в, организации, учрежеднии, предприятии</cp:keywords>
  <dc:description>Здесь Вы найдете образец и как составлять план мероприятий по противодействию коррупции на 2017 и последующие годы</dc:description>
  <cp:lastModifiedBy>Анжелика Евгеньевна</cp:lastModifiedBy>
  <cp:revision>2</cp:revision>
  <cp:lastPrinted>2023-02-22T13:19:00Z</cp:lastPrinted>
  <dcterms:created xsi:type="dcterms:W3CDTF">2024-02-28T04:56:00Z</dcterms:created>
  <dcterms:modified xsi:type="dcterms:W3CDTF">2024-02-28T04:56:00Z</dcterms:modified>
  <cp:category>Антикоррупционная политика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http://alcostad.ru/</vt:lpwstr>
  </property>
</Properties>
</file>